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D27974" w:rsidTr="00005734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7F43CAC" wp14:editId="6FC89648">
                  <wp:simplePos x="0" y="0"/>
                  <wp:positionH relativeFrom="margin">
                    <wp:posOffset>2844800</wp:posOffset>
                  </wp:positionH>
                  <wp:positionV relativeFrom="margin">
                    <wp:posOffset>-3810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05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05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005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05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A73C65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27.03.2026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A73C65">
            <w:pPr>
              <w:jc w:val="right"/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A73C65">
              <w:rPr>
                <w:spacing w:val="-20"/>
                <w:sz w:val="24"/>
              </w:rPr>
              <w:t xml:space="preserve"> 1070</w:t>
            </w:r>
          </w:p>
        </w:tc>
      </w:tr>
    </w:tbl>
    <w:p w:rsidR="00D27974" w:rsidRPr="00A73C65" w:rsidRDefault="00D27974" w:rsidP="00D27974">
      <w:pPr>
        <w:rPr>
          <w:sz w:val="28"/>
          <w:szCs w:val="28"/>
        </w:rPr>
      </w:pPr>
    </w:p>
    <w:p w:rsidR="00D27974" w:rsidRPr="00A73C65" w:rsidRDefault="00D27974" w:rsidP="00D27974">
      <w:pPr>
        <w:rPr>
          <w:sz w:val="28"/>
          <w:szCs w:val="28"/>
        </w:rPr>
      </w:pPr>
    </w:p>
    <w:p w:rsidR="001B47AA" w:rsidRPr="006363E4" w:rsidRDefault="001B47AA" w:rsidP="001B47AA">
      <w:pPr>
        <w:jc w:val="both"/>
        <w:rPr>
          <w:sz w:val="28"/>
        </w:rPr>
      </w:pPr>
      <w:r w:rsidRPr="006363E4">
        <w:rPr>
          <w:sz w:val="28"/>
        </w:rPr>
        <w:t xml:space="preserve">О внесении изменений </w:t>
      </w:r>
      <w:r w:rsidR="006363E4" w:rsidRPr="006363E4">
        <w:rPr>
          <w:sz w:val="28"/>
          <w:szCs w:val="28"/>
        </w:rPr>
        <w:t>в приложение №</w:t>
      </w:r>
      <w:r w:rsidR="006363E4">
        <w:rPr>
          <w:sz w:val="28"/>
          <w:szCs w:val="28"/>
        </w:rPr>
        <w:t xml:space="preserve"> </w:t>
      </w:r>
      <w:r w:rsidR="006363E4" w:rsidRPr="006363E4">
        <w:rPr>
          <w:sz w:val="28"/>
          <w:szCs w:val="28"/>
        </w:rPr>
        <w:t xml:space="preserve">3 </w:t>
      </w:r>
      <w:r w:rsidR="006363E4">
        <w:rPr>
          <w:sz w:val="28"/>
          <w:szCs w:val="28"/>
        </w:rPr>
        <w:t xml:space="preserve">к </w:t>
      </w:r>
      <w:r w:rsidR="006363E4" w:rsidRPr="006363E4">
        <w:rPr>
          <w:sz w:val="28"/>
          <w:szCs w:val="28"/>
        </w:rPr>
        <w:t>постановлени</w:t>
      </w:r>
      <w:r w:rsidR="006363E4">
        <w:rPr>
          <w:sz w:val="28"/>
          <w:szCs w:val="28"/>
        </w:rPr>
        <w:t>ю</w:t>
      </w:r>
      <w:r w:rsidR="006363E4" w:rsidRPr="006363E4">
        <w:rPr>
          <w:sz w:val="28"/>
          <w:szCs w:val="28"/>
        </w:rPr>
        <w:t xml:space="preserve"> администрации Раменского муниципального округа от 11.02.2025 № 575 «</w:t>
      </w:r>
      <w:r w:rsidR="006363E4" w:rsidRPr="006363E4">
        <w:rPr>
          <w:sz w:val="28"/>
        </w:rPr>
        <w:t>Об организации проектной деятельности в администрации Раменского муниципального округа Московской области»</w:t>
      </w:r>
      <w:r w:rsidRPr="006363E4">
        <w:rPr>
          <w:sz w:val="28"/>
        </w:rPr>
        <w:tab/>
      </w:r>
    </w:p>
    <w:p w:rsidR="001B47AA" w:rsidRPr="006363E4" w:rsidRDefault="001B47AA" w:rsidP="001B47AA">
      <w:pPr>
        <w:jc w:val="both"/>
        <w:rPr>
          <w:sz w:val="28"/>
        </w:rPr>
      </w:pPr>
    </w:p>
    <w:p w:rsidR="001B47AA" w:rsidRPr="006363E4" w:rsidRDefault="001B47AA" w:rsidP="001B47AA">
      <w:pPr>
        <w:jc w:val="both"/>
        <w:rPr>
          <w:sz w:val="28"/>
          <w:szCs w:val="28"/>
        </w:rPr>
      </w:pPr>
      <w:r w:rsidRPr="006363E4">
        <w:rPr>
          <w:sz w:val="28"/>
        </w:rPr>
        <w:tab/>
        <w:t>В связи с кадровыми изменениями, руководствуясь Уставом Раменского муниципального округа, а также в целях организации проектной деятельности в администрации Раменского муниципального округа Московской области</w:t>
      </w:r>
    </w:p>
    <w:p w:rsidR="001B47AA" w:rsidRPr="006363E4" w:rsidRDefault="001B47AA" w:rsidP="001B47AA">
      <w:pPr>
        <w:jc w:val="center"/>
        <w:rPr>
          <w:sz w:val="28"/>
          <w:szCs w:val="28"/>
        </w:rPr>
      </w:pPr>
    </w:p>
    <w:p w:rsidR="001B47AA" w:rsidRPr="006363E4" w:rsidRDefault="001B47AA" w:rsidP="001B47AA">
      <w:pPr>
        <w:jc w:val="center"/>
        <w:rPr>
          <w:sz w:val="28"/>
          <w:szCs w:val="28"/>
        </w:rPr>
      </w:pPr>
      <w:r w:rsidRPr="006363E4">
        <w:rPr>
          <w:sz w:val="28"/>
          <w:szCs w:val="28"/>
        </w:rPr>
        <w:t>ПОСТАНОВЛЯЮ:</w:t>
      </w:r>
    </w:p>
    <w:p w:rsidR="001B47AA" w:rsidRPr="006363E4" w:rsidRDefault="001B47AA" w:rsidP="001B47AA">
      <w:pPr>
        <w:jc w:val="both"/>
        <w:rPr>
          <w:sz w:val="28"/>
          <w:szCs w:val="28"/>
        </w:rPr>
      </w:pPr>
    </w:p>
    <w:p w:rsidR="001B47AA" w:rsidRPr="00F95989" w:rsidRDefault="001B47AA" w:rsidP="001B47AA">
      <w:pPr>
        <w:ind w:firstLine="709"/>
        <w:jc w:val="both"/>
        <w:rPr>
          <w:sz w:val="28"/>
        </w:rPr>
      </w:pPr>
      <w:r w:rsidRPr="006363E4">
        <w:rPr>
          <w:sz w:val="28"/>
          <w:szCs w:val="28"/>
        </w:rPr>
        <w:t xml:space="preserve">1. Внести изменения в </w:t>
      </w:r>
      <w:r w:rsidR="006363E4" w:rsidRPr="006363E4">
        <w:rPr>
          <w:sz w:val="28"/>
          <w:szCs w:val="28"/>
        </w:rPr>
        <w:t>приложение №</w:t>
      </w:r>
      <w:r w:rsidR="006363E4">
        <w:rPr>
          <w:sz w:val="28"/>
          <w:szCs w:val="28"/>
        </w:rPr>
        <w:t xml:space="preserve"> </w:t>
      </w:r>
      <w:r w:rsidR="006363E4" w:rsidRPr="006363E4">
        <w:rPr>
          <w:sz w:val="28"/>
          <w:szCs w:val="28"/>
        </w:rPr>
        <w:t xml:space="preserve">3 </w:t>
      </w:r>
      <w:r w:rsidR="006363E4">
        <w:rPr>
          <w:sz w:val="28"/>
          <w:szCs w:val="28"/>
        </w:rPr>
        <w:t xml:space="preserve">к </w:t>
      </w:r>
      <w:r w:rsidRPr="006363E4">
        <w:rPr>
          <w:sz w:val="28"/>
          <w:szCs w:val="28"/>
        </w:rPr>
        <w:t>постановлени</w:t>
      </w:r>
      <w:r w:rsidR="006363E4">
        <w:rPr>
          <w:sz w:val="28"/>
          <w:szCs w:val="28"/>
        </w:rPr>
        <w:t>ю</w:t>
      </w:r>
      <w:r w:rsidRPr="006363E4">
        <w:rPr>
          <w:sz w:val="28"/>
          <w:szCs w:val="28"/>
        </w:rPr>
        <w:t xml:space="preserve"> администрации Р</w:t>
      </w:r>
      <w:r w:rsidR="006363E4" w:rsidRPr="006363E4">
        <w:rPr>
          <w:sz w:val="28"/>
          <w:szCs w:val="28"/>
        </w:rPr>
        <w:t>аменского муниципального округа</w:t>
      </w:r>
      <w:r w:rsidRPr="006363E4">
        <w:rPr>
          <w:sz w:val="28"/>
          <w:szCs w:val="28"/>
        </w:rPr>
        <w:t xml:space="preserve"> от 11.02.2025 </w:t>
      </w:r>
      <w:r w:rsidRPr="00F95989">
        <w:rPr>
          <w:sz w:val="28"/>
          <w:szCs w:val="28"/>
        </w:rPr>
        <w:t>№ 575 «</w:t>
      </w:r>
      <w:r w:rsidRPr="00F95989">
        <w:rPr>
          <w:sz w:val="28"/>
        </w:rPr>
        <w:t>Об организации проектной деятельности в администрации Раменского муниципального округа Московской области», изложив его в редакции</w:t>
      </w:r>
      <w:r w:rsidRPr="00F95989">
        <w:rPr>
          <w:sz w:val="28"/>
          <w:szCs w:val="28"/>
        </w:rPr>
        <w:t xml:space="preserve"> согласно приложению  к настоящему постановлению.</w:t>
      </w:r>
    </w:p>
    <w:p w:rsidR="001B47AA" w:rsidRDefault="001B47AA" w:rsidP="001B47AA">
      <w:pPr>
        <w:pStyle w:val="ConsPlusNormal"/>
        <w:tabs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B7B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B7BFE">
        <w:rPr>
          <w:rFonts w:ascii="Times New Roman" w:hAnsi="Times New Roman" w:cs="Times New Roman"/>
          <w:sz w:val="28"/>
        </w:rPr>
        <w:t>Контроль за</w:t>
      </w:r>
      <w:proofErr w:type="gramEnd"/>
      <w:r w:rsidRPr="006B7BFE">
        <w:rPr>
          <w:rFonts w:ascii="Times New Roman" w:hAnsi="Times New Roman" w:cs="Times New Roman"/>
          <w:sz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</w:rPr>
        <w:t>п</w:t>
      </w:r>
      <w:r w:rsidRPr="006B7BFE">
        <w:rPr>
          <w:rFonts w:ascii="Times New Roman" w:hAnsi="Times New Roman" w:cs="Times New Roman"/>
          <w:sz w:val="28"/>
        </w:rPr>
        <w:t>остановления оставляю за собой.</w:t>
      </w:r>
    </w:p>
    <w:p w:rsidR="001B47AA" w:rsidRDefault="001B47AA" w:rsidP="001B47AA">
      <w:pPr>
        <w:pStyle w:val="ConsPlusNormal"/>
        <w:tabs>
          <w:tab w:val="left" w:pos="567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</w:rPr>
      </w:pPr>
    </w:p>
    <w:p w:rsidR="001B47AA" w:rsidRPr="00B05713" w:rsidRDefault="001B47AA" w:rsidP="001B47AA">
      <w:pPr>
        <w:pStyle w:val="ConsPlusNormal"/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</w:p>
    <w:p w:rsidR="001B47AA" w:rsidRPr="00B05713" w:rsidRDefault="001B47AA" w:rsidP="001B47AA">
      <w:pPr>
        <w:widowControl w:val="0"/>
        <w:rPr>
          <w:sz w:val="16"/>
          <w:szCs w:val="16"/>
        </w:rPr>
      </w:pPr>
      <w:r w:rsidRPr="00B05713">
        <w:rPr>
          <w:sz w:val="28"/>
          <w:szCs w:val="28"/>
        </w:rPr>
        <w:t xml:space="preserve">Глава Раменского муниципального округа       </w:t>
      </w:r>
      <w:r>
        <w:rPr>
          <w:sz w:val="28"/>
          <w:szCs w:val="28"/>
        </w:rPr>
        <w:t xml:space="preserve"> </w:t>
      </w:r>
      <w:r w:rsidRPr="00B05713">
        <w:rPr>
          <w:sz w:val="28"/>
          <w:szCs w:val="28"/>
        </w:rPr>
        <w:t xml:space="preserve">                       </w:t>
      </w:r>
      <w:r w:rsidR="00005734">
        <w:rPr>
          <w:sz w:val="28"/>
          <w:szCs w:val="28"/>
        </w:rPr>
        <w:t xml:space="preserve">            </w:t>
      </w:r>
      <w:r w:rsidRPr="00B05713">
        <w:rPr>
          <w:sz w:val="28"/>
          <w:szCs w:val="28"/>
        </w:rPr>
        <w:t xml:space="preserve">     Э.В. Малышев</w:t>
      </w:r>
    </w:p>
    <w:p w:rsidR="001B47AA" w:rsidRPr="00B05713" w:rsidRDefault="001B47AA" w:rsidP="001B47AA">
      <w:pPr>
        <w:widowControl w:val="0"/>
        <w:jc w:val="center"/>
        <w:rPr>
          <w:sz w:val="24"/>
          <w:szCs w:val="24"/>
        </w:rPr>
      </w:pPr>
    </w:p>
    <w:p w:rsidR="001B47AA" w:rsidRPr="00B05713" w:rsidRDefault="001B47AA" w:rsidP="001B47AA">
      <w:pPr>
        <w:widowControl w:val="0"/>
        <w:jc w:val="center"/>
        <w:rPr>
          <w:sz w:val="24"/>
          <w:szCs w:val="24"/>
        </w:rPr>
      </w:pPr>
    </w:p>
    <w:p w:rsidR="001B47AA" w:rsidRPr="00B05713" w:rsidRDefault="001B47AA" w:rsidP="001B47AA">
      <w:pPr>
        <w:widowControl w:val="0"/>
        <w:jc w:val="center"/>
        <w:rPr>
          <w:sz w:val="24"/>
          <w:szCs w:val="24"/>
        </w:rPr>
      </w:pPr>
    </w:p>
    <w:p w:rsidR="001B47AA" w:rsidRPr="00B05713" w:rsidRDefault="001B47AA" w:rsidP="001B47AA">
      <w:pPr>
        <w:widowControl w:val="0"/>
        <w:jc w:val="center"/>
        <w:rPr>
          <w:sz w:val="24"/>
          <w:szCs w:val="24"/>
        </w:rPr>
      </w:pPr>
    </w:p>
    <w:p w:rsidR="001B47AA" w:rsidRDefault="001B47AA" w:rsidP="001B47AA">
      <w:pPr>
        <w:widowControl w:val="0"/>
        <w:jc w:val="center"/>
        <w:rPr>
          <w:sz w:val="24"/>
          <w:szCs w:val="24"/>
        </w:rPr>
      </w:pPr>
    </w:p>
    <w:p w:rsidR="001B47AA" w:rsidRDefault="001B47AA" w:rsidP="001B47AA">
      <w:pPr>
        <w:widowControl w:val="0"/>
        <w:jc w:val="center"/>
        <w:rPr>
          <w:sz w:val="24"/>
          <w:szCs w:val="24"/>
        </w:rPr>
      </w:pPr>
    </w:p>
    <w:p w:rsidR="001B47AA" w:rsidRDefault="001B47AA" w:rsidP="001B47AA">
      <w:pPr>
        <w:widowControl w:val="0"/>
        <w:jc w:val="center"/>
        <w:rPr>
          <w:sz w:val="24"/>
          <w:szCs w:val="24"/>
        </w:rPr>
      </w:pPr>
    </w:p>
    <w:p w:rsidR="00097CC3" w:rsidRDefault="00097CC3" w:rsidP="001B47AA">
      <w:pPr>
        <w:widowControl w:val="0"/>
        <w:jc w:val="center"/>
        <w:rPr>
          <w:sz w:val="24"/>
          <w:szCs w:val="24"/>
        </w:rPr>
      </w:pPr>
    </w:p>
    <w:p w:rsidR="001B47AA" w:rsidRDefault="001B47AA" w:rsidP="001B47AA">
      <w:pPr>
        <w:widowControl w:val="0"/>
        <w:jc w:val="center"/>
        <w:rPr>
          <w:sz w:val="24"/>
          <w:szCs w:val="24"/>
        </w:rPr>
      </w:pPr>
    </w:p>
    <w:p w:rsidR="00005734" w:rsidRDefault="00005734" w:rsidP="001B47AA">
      <w:pPr>
        <w:widowControl w:val="0"/>
        <w:jc w:val="center"/>
        <w:rPr>
          <w:sz w:val="24"/>
          <w:szCs w:val="24"/>
        </w:rPr>
      </w:pPr>
    </w:p>
    <w:p w:rsidR="001B47AA" w:rsidRPr="00B05713" w:rsidRDefault="001B47AA" w:rsidP="001B47AA">
      <w:pPr>
        <w:widowControl w:val="0"/>
        <w:jc w:val="center"/>
        <w:rPr>
          <w:sz w:val="24"/>
          <w:szCs w:val="24"/>
        </w:rPr>
      </w:pPr>
    </w:p>
    <w:p w:rsidR="001B47AA" w:rsidRPr="00B05713" w:rsidRDefault="001B47AA" w:rsidP="001B47AA">
      <w:pPr>
        <w:jc w:val="both"/>
        <w:rPr>
          <w:sz w:val="16"/>
          <w:szCs w:val="16"/>
        </w:rPr>
      </w:pPr>
      <w:proofErr w:type="spellStart"/>
      <w:r w:rsidRPr="00B05713">
        <w:rPr>
          <w:sz w:val="16"/>
          <w:szCs w:val="16"/>
        </w:rPr>
        <w:t>Бызина</w:t>
      </w:r>
      <w:proofErr w:type="spellEnd"/>
      <w:r w:rsidRPr="00B05713">
        <w:rPr>
          <w:sz w:val="16"/>
          <w:szCs w:val="16"/>
        </w:rPr>
        <w:t xml:space="preserve"> Е.В.</w:t>
      </w:r>
    </w:p>
    <w:p w:rsidR="001B47AA" w:rsidRPr="00B05713" w:rsidRDefault="001B47AA" w:rsidP="001B47AA">
      <w:pPr>
        <w:jc w:val="both"/>
        <w:rPr>
          <w:sz w:val="28"/>
          <w:szCs w:val="28"/>
        </w:rPr>
      </w:pPr>
      <w:r w:rsidRPr="00B05713">
        <w:rPr>
          <w:sz w:val="16"/>
          <w:szCs w:val="16"/>
        </w:rPr>
        <w:t>46-</w:t>
      </w:r>
      <w:r>
        <w:rPr>
          <w:sz w:val="16"/>
          <w:szCs w:val="16"/>
        </w:rPr>
        <w:t>3</w:t>
      </w:r>
      <w:r w:rsidRPr="00B05713">
        <w:rPr>
          <w:sz w:val="16"/>
          <w:szCs w:val="16"/>
        </w:rPr>
        <w:t>-</w:t>
      </w:r>
      <w:r>
        <w:rPr>
          <w:sz w:val="16"/>
          <w:szCs w:val="16"/>
        </w:rPr>
        <w:t>87</w:t>
      </w:r>
      <w:r w:rsidRPr="00B05713">
        <w:rPr>
          <w:sz w:val="16"/>
          <w:szCs w:val="16"/>
        </w:rPr>
        <w:t>-</w:t>
      </w:r>
      <w:r>
        <w:rPr>
          <w:sz w:val="16"/>
          <w:szCs w:val="16"/>
        </w:rPr>
        <w:t>03</w:t>
      </w:r>
    </w:p>
    <w:sectPr w:rsidR="001B47AA" w:rsidRPr="00B05713" w:rsidSect="000057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5734"/>
    <w:rsid w:val="000744D1"/>
    <w:rsid w:val="00097CC3"/>
    <w:rsid w:val="000C2D56"/>
    <w:rsid w:val="000C7371"/>
    <w:rsid w:val="00130311"/>
    <w:rsid w:val="001B47AA"/>
    <w:rsid w:val="001E3905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D67FE"/>
    <w:rsid w:val="006363E4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9D501E"/>
    <w:rsid w:val="00A73C65"/>
    <w:rsid w:val="00AA6805"/>
    <w:rsid w:val="00AE4E76"/>
    <w:rsid w:val="00B37EB3"/>
    <w:rsid w:val="00B91940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paragraph" w:customStyle="1" w:styleId="ConsPlusNormal">
    <w:name w:val="ConsPlusNormal"/>
    <w:rsid w:val="001B47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paragraph" w:customStyle="1" w:styleId="ConsPlusNormal">
    <w:name w:val="ConsPlusNormal"/>
    <w:rsid w:val="001B47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10</cp:revision>
  <cp:lastPrinted>2019-09-18T09:04:00Z</cp:lastPrinted>
  <dcterms:created xsi:type="dcterms:W3CDTF">2024-12-27T13:09:00Z</dcterms:created>
  <dcterms:modified xsi:type="dcterms:W3CDTF">2026-03-30T06:57:00Z</dcterms:modified>
</cp:coreProperties>
</file>